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BB" w:rsidRPr="004C5DBB" w:rsidRDefault="00AD5F73" w:rsidP="004C5DBB">
      <w:pPr>
        <w:spacing w:line="600" w:lineRule="exact"/>
        <w:jc w:val="center"/>
        <w:rPr>
          <w:rFonts w:ascii="方正粗宋简体" w:eastAsia="方正粗宋简体"/>
          <w:sz w:val="44"/>
          <w:szCs w:val="44"/>
        </w:rPr>
      </w:pPr>
      <w:r w:rsidRPr="004C5DBB">
        <w:rPr>
          <w:rFonts w:ascii="方正粗宋简体" w:eastAsia="方正粗宋简体" w:hint="eastAsia"/>
          <w:sz w:val="44"/>
          <w:szCs w:val="44"/>
        </w:rPr>
        <w:t>康咏秋同志退休后的作为</w:t>
      </w:r>
    </w:p>
    <w:p w:rsidR="001E21E8" w:rsidRPr="004C5DBB" w:rsidRDefault="00AD5F73" w:rsidP="004C5DBB">
      <w:pPr>
        <w:spacing w:line="600" w:lineRule="exact"/>
        <w:jc w:val="center"/>
        <w:rPr>
          <w:sz w:val="32"/>
          <w:szCs w:val="32"/>
        </w:rPr>
      </w:pPr>
      <w:r w:rsidRPr="004C5DBB">
        <w:rPr>
          <w:rFonts w:hint="eastAsia"/>
          <w:sz w:val="32"/>
          <w:szCs w:val="32"/>
        </w:rPr>
        <w:t>（离退休处十四党支部供稿）</w:t>
      </w:r>
    </w:p>
    <w:p w:rsidR="00AD5F73" w:rsidRPr="004C5DBB" w:rsidRDefault="00AD5F73" w:rsidP="004C5DBB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4C5DBB">
        <w:rPr>
          <w:rFonts w:asciiTheme="minorEastAsia" w:hAnsiTheme="minorEastAsia" w:hint="eastAsia"/>
          <w:sz w:val="32"/>
          <w:szCs w:val="32"/>
        </w:rPr>
        <w:t>康咏秋同志85岁了，退休后，尽管身体欠佳，</w:t>
      </w:r>
      <w:r w:rsidR="00535F58" w:rsidRPr="004C5DBB">
        <w:rPr>
          <w:rFonts w:asciiTheme="minorEastAsia" w:hAnsiTheme="minorEastAsia" w:hint="eastAsia"/>
          <w:sz w:val="32"/>
          <w:szCs w:val="32"/>
        </w:rPr>
        <w:t>行动不便，仍老当益壮，</w:t>
      </w:r>
      <w:r w:rsidR="005603B2" w:rsidRPr="004C5DBB">
        <w:rPr>
          <w:rFonts w:asciiTheme="minorEastAsia" w:hAnsiTheme="minorEastAsia" w:hint="eastAsia"/>
          <w:sz w:val="32"/>
          <w:szCs w:val="32"/>
        </w:rPr>
        <w:t>老骥伏枥</w:t>
      </w:r>
      <w:r w:rsidR="00FB7711">
        <w:rPr>
          <w:rFonts w:asciiTheme="minorEastAsia" w:hAnsiTheme="minorEastAsia" w:hint="eastAsia"/>
          <w:sz w:val="32"/>
          <w:szCs w:val="32"/>
        </w:rPr>
        <w:t>，</w:t>
      </w:r>
      <w:r w:rsidR="00EE595D">
        <w:rPr>
          <w:rFonts w:asciiTheme="minorEastAsia" w:hAnsiTheme="minorEastAsia" w:hint="eastAsia"/>
          <w:sz w:val="32"/>
          <w:szCs w:val="32"/>
        </w:rPr>
        <w:t>专心致志，</w:t>
      </w:r>
      <w:r w:rsidR="00D135B9">
        <w:rPr>
          <w:rFonts w:asciiTheme="minorEastAsia" w:hAnsiTheme="minorEastAsia" w:hint="eastAsia"/>
          <w:sz w:val="32"/>
          <w:szCs w:val="32"/>
        </w:rPr>
        <w:t>专</w:t>
      </w:r>
      <w:r w:rsidR="00D57092" w:rsidRPr="004C5DBB">
        <w:rPr>
          <w:rFonts w:asciiTheme="minorEastAsia" w:hAnsiTheme="minorEastAsia" w:hint="eastAsia"/>
          <w:sz w:val="32"/>
          <w:szCs w:val="32"/>
        </w:rPr>
        <w:t>心于研究，笔耕不止，发表了几十篇现实的文章和著作</w:t>
      </w:r>
      <w:r w:rsidR="00D135B9">
        <w:rPr>
          <w:rFonts w:asciiTheme="minorEastAsia" w:hAnsiTheme="minorEastAsia" w:hint="eastAsia"/>
          <w:sz w:val="32"/>
          <w:szCs w:val="32"/>
        </w:rPr>
        <w:t>，</w:t>
      </w:r>
      <w:r w:rsidR="00D57092" w:rsidRPr="004C5DBB">
        <w:rPr>
          <w:rFonts w:asciiTheme="minorEastAsia" w:hAnsiTheme="minorEastAsia" w:hint="eastAsia"/>
          <w:sz w:val="32"/>
          <w:szCs w:val="32"/>
        </w:rPr>
        <w:t>实在令人佩服</w:t>
      </w:r>
      <w:r w:rsidR="00D135B9">
        <w:rPr>
          <w:rFonts w:asciiTheme="minorEastAsia" w:hAnsiTheme="minorEastAsia" w:hint="eastAsia"/>
          <w:sz w:val="32"/>
          <w:szCs w:val="32"/>
        </w:rPr>
        <w:t>。</w:t>
      </w:r>
      <w:r w:rsidR="00D57092" w:rsidRPr="004C5DBB">
        <w:rPr>
          <w:rFonts w:asciiTheme="minorEastAsia" w:hAnsiTheme="minorEastAsia" w:hint="eastAsia"/>
          <w:sz w:val="32"/>
          <w:szCs w:val="32"/>
        </w:rPr>
        <w:t>值得我们尊敬和学习，其所发表的12篇文章和5部</w:t>
      </w:r>
      <w:r w:rsidR="0093306E" w:rsidRPr="004C5DBB">
        <w:rPr>
          <w:rFonts w:asciiTheme="minorEastAsia" w:hAnsiTheme="minorEastAsia" w:hint="eastAsia"/>
          <w:sz w:val="32"/>
          <w:szCs w:val="32"/>
        </w:rPr>
        <w:t>著作列于下（不完全统计）（字数约一百多万）</w:t>
      </w:r>
      <w:r w:rsidR="004C5DBB">
        <w:rPr>
          <w:rFonts w:asciiTheme="minorEastAsia" w:hAnsiTheme="minorEastAsia" w:hint="eastAsia"/>
          <w:sz w:val="32"/>
          <w:szCs w:val="32"/>
        </w:rPr>
        <w:t>。</w:t>
      </w:r>
    </w:p>
    <w:p w:rsidR="004C5DBB" w:rsidRPr="004C5DBB" w:rsidRDefault="004C5DBB" w:rsidP="004C5DBB">
      <w:pPr>
        <w:spacing w:line="600" w:lineRule="exact"/>
        <w:ind w:left="4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</w:t>
      </w:r>
      <w:r w:rsidR="00BC797F">
        <w:rPr>
          <w:rFonts w:asciiTheme="minorEastAsia" w:hAnsiTheme="minorEastAsia" w:hint="eastAsia"/>
          <w:sz w:val="32"/>
          <w:szCs w:val="32"/>
        </w:rPr>
        <w:t>从安排进京“取经”到迎</w:t>
      </w:r>
      <w:r w:rsidR="0093306E" w:rsidRPr="004C5DBB">
        <w:rPr>
          <w:rFonts w:asciiTheme="minorEastAsia" w:hAnsiTheme="minorEastAsia" w:hint="eastAsia"/>
          <w:sz w:val="32"/>
          <w:szCs w:val="32"/>
        </w:rPr>
        <w:t>接进京“赶考”</w:t>
      </w:r>
    </w:p>
    <w:p w:rsidR="0093306E" w:rsidRPr="004C5DBB" w:rsidRDefault="0093306E" w:rsidP="004C5DBB">
      <w:pPr>
        <w:pStyle w:val="a6"/>
        <w:spacing w:line="600" w:lineRule="exact"/>
        <w:ind w:left="780" w:firstLineChars="0" w:firstLine="0"/>
        <w:rPr>
          <w:rFonts w:asciiTheme="minorEastAsia" w:hAnsiTheme="minorEastAsia"/>
          <w:sz w:val="32"/>
          <w:szCs w:val="32"/>
        </w:rPr>
      </w:pPr>
      <w:r w:rsidRPr="004C5DBB">
        <w:rPr>
          <w:rFonts w:asciiTheme="minorEastAsia" w:hAnsiTheme="minorEastAsia" w:hint="eastAsia"/>
          <w:sz w:val="32"/>
          <w:szCs w:val="32"/>
        </w:rPr>
        <w:t>2016年发表在全国政协杂志上</w:t>
      </w:r>
    </w:p>
    <w:p w:rsidR="004C5DBB" w:rsidRPr="004C5DBB" w:rsidRDefault="0093306E" w:rsidP="004C5DBB">
      <w:pPr>
        <w:spacing w:line="600" w:lineRule="exact"/>
        <w:ind w:firstLine="420"/>
        <w:rPr>
          <w:rFonts w:asciiTheme="minorEastAsia" w:hAnsiTheme="minorEastAsia"/>
          <w:sz w:val="32"/>
          <w:szCs w:val="32"/>
        </w:rPr>
      </w:pPr>
      <w:r w:rsidRPr="004C5DBB">
        <w:rPr>
          <w:rFonts w:asciiTheme="minorEastAsia" w:hAnsiTheme="minorEastAsia" w:hint="eastAsia"/>
          <w:sz w:val="32"/>
          <w:szCs w:val="32"/>
        </w:rPr>
        <w:t>2.</w:t>
      </w:r>
      <w:r w:rsidR="00BC797F">
        <w:rPr>
          <w:rFonts w:asciiTheme="minorEastAsia" w:hAnsiTheme="minorEastAsia" w:hint="eastAsia"/>
          <w:sz w:val="32"/>
          <w:szCs w:val="32"/>
        </w:rPr>
        <w:t>“不打倒</w:t>
      </w:r>
      <w:r w:rsidRPr="004C5DBB">
        <w:rPr>
          <w:rFonts w:asciiTheme="minorEastAsia" w:hAnsiTheme="minorEastAsia" w:hint="eastAsia"/>
          <w:sz w:val="32"/>
          <w:szCs w:val="32"/>
        </w:rPr>
        <w:t>反动政权的都是改良主义”</w:t>
      </w:r>
      <w:r w:rsidR="004C5DBB">
        <w:rPr>
          <w:rFonts w:asciiTheme="minorEastAsia" w:hAnsiTheme="minorEastAsia" w:hint="eastAsia"/>
          <w:sz w:val="32"/>
          <w:szCs w:val="32"/>
        </w:rPr>
        <w:t xml:space="preserve"> </w:t>
      </w:r>
      <w:r w:rsidR="004C5DBB" w:rsidRPr="004C5DBB">
        <w:rPr>
          <w:rFonts w:asciiTheme="minorEastAsia" w:hAnsiTheme="minorEastAsia" w:hint="eastAsia"/>
          <w:sz w:val="32"/>
          <w:szCs w:val="32"/>
        </w:rPr>
        <w:t>——浅谈毛泽东思想</w:t>
      </w:r>
    </w:p>
    <w:p w:rsidR="0093306E" w:rsidRPr="004C5DBB" w:rsidRDefault="0093306E" w:rsidP="004C5DBB">
      <w:pPr>
        <w:spacing w:line="600" w:lineRule="exact"/>
        <w:ind w:firstLine="420"/>
        <w:rPr>
          <w:rFonts w:asciiTheme="minorEastAsia" w:hAnsiTheme="minorEastAsia"/>
          <w:sz w:val="32"/>
          <w:szCs w:val="32"/>
        </w:rPr>
      </w:pPr>
      <w:r w:rsidRPr="004C5DBB">
        <w:rPr>
          <w:rFonts w:asciiTheme="minorEastAsia" w:hAnsiTheme="minorEastAsia" w:hint="eastAsia"/>
          <w:sz w:val="32"/>
          <w:szCs w:val="32"/>
        </w:rPr>
        <w:t>2014年发表在湘潭政协杂志上</w:t>
      </w:r>
    </w:p>
    <w:p w:rsidR="004C5DBB" w:rsidRPr="004C5DBB" w:rsidRDefault="004C5DBB" w:rsidP="004C5DBB">
      <w:pPr>
        <w:spacing w:line="600" w:lineRule="exact"/>
        <w:ind w:left="426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3.</w:t>
      </w:r>
      <w:r w:rsidR="0093306E" w:rsidRPr="004C5DBB">
        <w:rPr>
          <w:rFonts w:asciiTheme="minorEastAsia" w:hAnsiTheme="minorEastAsia" w:hint="eastAsia"/>
          <w:sz w:val="32"/>
          <w:szCs w:val="32"/>
        </w:rPr>
        <w:t>从六封信看毛泽东早期思想性格</w:t>
      </w:r>
    </w:p>
    <w:p w:rsidR="0093306E" w:rsidRPr="004C5DBB" w:rsidRDefault="0093306E" w:rsidP="004C5DBB">
      <w:pPr>
        <w:spacing w:line="600" w:lineRule="exact"/>
        <w:ind w:left="426"/>
        <w:rPr>
          <w:rFonts w:asciiTheme="minorEastAsia" w:hAnsiTheme="minorEastAsia"/>
          <w:sz w:val="32"/>
          <w:szCs w:val="32"/>
        </w:rPr>
      </w:pPr>
      <w:r w:rsidRPr="004C5DBB">
        <w:rPr>
          <w:rFonts w:asciiTheme="minorEastAsia" w:hAnsiTheme="minorEastAsia" w:hint="eastAsia"/>
          <w:sz w:val="32"/>
          <w:szCs w:val="32"/>
        </w:rPr>
        <w:t>2014年发表在湘潭政协杂志上</w:t>
      </w:r>
    </w:p>
    <w:p w:rsidR="004C5DBB" w:rsidRDefault="0093306E" w:rsidP="00BC797F">
      <w:pPr>
        <w:spacing w:line="600" w:lineRule="exact"/>
        <w:ind w:firstLine="420"/>
        <w:rPr>
          <w:rFonts w:asciiTheme="minorEastAsia" w:hAnsiTheme="minorEastAsia"/>
          <w:sz w:val="32"/>
          <w:szCs w:val="32"/>
        </w:rPr>
      </w:pPr>
      <w:r w:rsidRPr="004C5DBB">
        <w:rPr>
          <w:rFonts w:asciiTheme="minorEastAsia" w:hAnsiTheme="minorEastAsia" w:hint="eastAsia"/>
          <w:sz w:val="32"/>
          <w:szCs w:val="32"/>
        </w:rPr>
        <w:t>4.“只好挑一些大鱼大肉给你吃”</w:t>
      </w:r>
      <w:r w:rsidR="00BC797F" w:rsidRPr="00BC797F">
        <w:rPr>
          <w:rFonts w:asciiTheme="minorEastAsia" w:hAnsiTheme="minorEastAsia" w:hint="eastAsia"/>
          <w:sz w:val="32"/>
          <w:szCs w:val="32"/>
        </w:rPr>
        <w:t xml:space="preserve"> </w:t>
      </w:r>
      <w:r w:rsidR="00BC797F" w:rsidRPr="004C5DBB">
        <w:rPr>
          <w:rFonts w:asciiTheme="minorEastAsia" w:hAnsiTheme="minorEastAsia" w:hint="eastAsia"/>
          <w:sz w:val="32"/>
          <w:szCs w:val="32"/>
        </w:rPr>
        <w:t>——记黎锦熙与毛泽东的交往</w:t>
      </w:r>
    </w:p>
    <w:p w:rsidR="004C5DBB" w:rsidRDefault="0093306E" w:rsidP="00BC797F">
      <w:pPr>
        <w:spacing w:line="600" w:lineRule="exact"/>
        <w:ind w:firstLineChars="200" w:firstLine="64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hint="eastAsia"/>
          <w:sz w:val="32"/>
          <w:szCs w:val="32"/>
        </w:rPr>
        <w:t>2015年发表在湘潭政协杂志上</w:t>
      </w:r>
      <w:r w:rsidR="00BC797F">
        <w:rPr>
          <w:rFonts w:asciiTheme="minorEastAsia" w:hAnsiTheme="minorEastAsia" w:hint="eastAsia"/>
          <w:sz w:val="32"/>
          <w:szCs w:val="32"/>
        </w:rPr>
        <w:t xml:space="preserve">                     </w:t>
      </w:r>
      <w:r w:rsidR="00252990" w:rsidRPr="004C5DBB">
        <w:rPr>
          <w:rFonts w:asciiTheme="minorEastAsia" w:hAnsiTheme="minorEastAsia" w:hint="eastAsia"/>
          <w:sz w:val="32"/>
          <w:szCs w:val="32"/>
        </w:rPr>
        <w:t>5.</w:t>
      </w:r>
      <w:r w:rsidR="00C62B45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“</w:t>
      </w:r>
      <w:r w:rsidR="00C62B45" w:rsidRPr="004C5DBB">
        <w:rPr>
          <w:rFonts w:asciiTheme="minorEastAsia" w:hAnsiTheme="minorEastAsia" w:cs="Arial"/>
          <w:sz w:val="32"/>
          <w:szCs w:val="32"/>
          <w:shd w:val="clear" w:color="auto" w:fill="FFFFFF"/>
        </w:rPr>
        <w:t>姱</w:t>
      </w:r>
      <w:r w:rsidR="00C62B45" w:rsidRPr="004C5DBB">
        <w:rPr>
          <w:rStyle w:val="a5"/>
          <w:rFonts w:asciiTheme="minorEastAsia" w:hAnsiTheme="minorEastAsia" w:cs="Arial"/>
          <w:i w:val="0"/>
          <w:iCs w:val="0"/>
          <w:sz w:val="32"/>
          <w:szCs w:val="32"/>
          <w:shd w:val="clear" w:color="auto" w:fill="FFFFFF"/>
        </w:rPr>
        <w:t>吾心而缮吾性</w:t>
      </w:r>
      <w:r w:rsidR="00C62B45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”的“群学肆言”——黎锦熙要求毛泽东精读的书</w:t>
      </w:r>
    </w:p>
    <w:p w:rsidR="00C62B45" w:rsidRPr="004C5DBB" w:rsidRDefault="00C62B45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2015年发表在湘潭政协杂志上</w:t>
      </w:r>
    </w:p>
    <w:p w:rsidR="004C5DBB" w:rsidRDefault="00C62B45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6.《</w:t>
      </w:r>
      <w:r w:rsidR="00080BE7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整饬官场</w:t>
      </w:r>
      <w:r w:rsidR="00080BE7" w:rsidRPr="004C5DBB"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  <w:t>严束胥吏</w:t>
      </w:r>
      <w:r w:rsidR="00080BE7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防微杜渐</w:t>
      </w: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》</w:t>
      </w:r>
      <w:r w:rsidR="00080BE7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       </w:t>
      </w:r>
    </w:p>
    <w:p w:rsidR="00C62B45" w:rsidRPr="004C5DBB" w:rsidRDefault="00080BE7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2017年发表在湘潭政协杂志上</w:t>
      </w:r>
    </w:p>
    <w:p w:rsidR="004C5DBB" w:rsidRDefault="00080BE7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7.著作《湘潭黎锦熙》                   </w:t>
      </w:r>
    </w:p>
    <w:p w:rsidR="00080BE7" w:rsidRPr="004C5DBB" w:rsidRDefault="00080BE7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lastRenderedPageBreak/>
        <w:t>2016年有由湖南人民出版社出版</w:t>
      </w:r>
    </w:p>
    <w:p w:rsidR="004C5DBB" w:rsidRDefault="00080BE7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8.</w:t>
      </w:r>
      <w:r w:rsidR="006246A0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“黎培敬</w:t>
      </w:r>
      <w:r w:rsidR="00C309F2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年谱及相关经</w:t>
      </w:r>
      <w:r w:rsidR="006420E6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典资料</w:t>
      </w:r>
      <w:r w:rsidR="006246A0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”</w:t>
      </w:r>
      <w:r w:rsidR="006420E6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        </w:t>
      </w:r>
    </w:p>
    <w:p w:rsidR="00080BE7" w:rsidRPr="004C5DBB" w:rsidRDefault="006420E6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湘潭市委宣传部约稿，全书共五章，已写完三章。</w:t>
      </w:r>
    </w:p>
    <w:p w:rsidR="004C5DBB" w:rsidRDefault="006420E6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9.黎景蒿与乙未反割台斗争               </w:t>
      </w:r>
    </w:p>
    <w:p w:rsidR="006420E6" w:rsidRPr="004C5DBB" w:rsidRDefault="006420E6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2011年11月第1版湘潭大学出版社（153千字）</w:t>
      </w:r>
    </w:p>
    <w:p w:rsidR="004C5DBB" w:rsidRDefault="006420E6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10.黎培敬的政绩与西太后的奖惩          </w:t>
      </w:r>
    </w:p>
    <w:p w:rsidR="006420E6" w:rsidRPr="004C5DBB" w:rsidRDefault="006420E6" w:rsidP="004C5DBB">
      <w:pPr>
        <w:spacing w:line="600" w:lineRule="exact"/>
        <w:ind w:firstLine="42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2016年发表在湘潭日报上</w:t>
      </w:r>
    </w:p>
    <w:p w:rsidR="006420E6" w:rsidRPr="004C5DBB" w:rsidRDefault="006D01AB" w:rsidP="004C5DBB">
      <w:pPr>
        <w:spacing w:line="600" w:lineRule="exact"/>
        <w:ind w:leftChars="152" w:left="319" w:firstLineChars="30" w:firstLine="96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11.乡愁、乡贤和祖国——怀念“黎氏八骏”                2018年发表在湘潭日报上</w:t>
      </w:r>
    </w:p>
    <w:p w:rsidR="006D01AB" w:rsidRPr="004C5DBB" w:rsidRDefault="006D01AB" w:rsidP="004C5DBB">
      <w:pPr>
        <w:spacing w:line="600" w:lineRule="exact"/>
        <w:ind w:firstLine="48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12.协助女儿由湖南人民出版社出版的“湘潭黎氏家风家训”                  2022年2月第一版 253千字</w:t>
      </w:r>
    </w:p>
    <w:p w:rsidR="008679A5" w:rsidRPr="004C5DBB" w:rsidRDefault="008679A5" w:rsidP="004C5DBB">
      <w:pPr>
        <w:spacing w:line="600" w:lineRule="exact"/>
        <w:ind w:firstLine="48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13.湖湘学派与湘潭</w:t>
      </w:r>
      <w:r w:rsid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     </w:t>
      </w: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2006年12月第一版276千字 湖南大学出版社出版</w:t>
      </w:r>
    </w:p>
    <w:p w:rsidR="008679A5" w:rsidRPr="004C5DBB" w:rsidRDefault="008679A5" w:rsidP="004C5DBB">
      <w:pPr>
        <w:spacing w:line="600" w:lineRule="exact"/>
        <w:ind w:firstLine="48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14.黎锦明传</w:t>
      </w:r>
      <w:r w:rsid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       </w:t>
      </w: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2000年发表在新文学史料杂志上</w:t>
      </w:r>
    </w:p>
    <w:p w:rsidR="008679A5" w:rsidRPr="004C5DBB" w:rsidRDefault="008679A5" w:rsidP="004C5DBB">
      <w:pPr>
        <w:spacing w:line="600" w:lineRule="exact"/>
        <w:ind w:firstLine="48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15.协助女儿</w:t>
      </w:r>
      <w:r w:rsid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       </w:t>
      </w: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2017年11月由湖南人民出版社出版的“黎锦熙传”</w:t>
      </w:r>
      <w:r w:rsidR="00B51673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240千字</w:t>
      </w:r>
    </w:p>
    <w:p w:rsidR="008679A5" w:rsidRPr="004C5DBB" w:rsidRDefault="00B51673" w:rsidP="004C5DBB">
      <w:pPr>
        <w:spacing w:line="600" w:lineRule="exact"/>
        <w:ind w:firstLine="48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16.传统湖湘文化的二重性</w:t>
      </w:r>
      <w:r w:rsid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 xml:space="preserve">    </w:t>
      </w: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2006</w:t>
      </w:r>
      <w:r w:rsidR="00FB7711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年发表在《湖南科技</w:t>
      </w:r>
      <w:r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大学学报》上 新华文摘收录</w:t>
      </w:r>
    </w:p>
    <w:p w:rsidR="00B51673" w:rsidRPr="004C5DBB" w:rsidRDefault="00FB7711" w:rsidP="004C5DBB">
      <w:pPr>
        <w:spacing w:line="600" w:lineRule="exact"/>
        <w:ind w:firstLine="480"/>
        <w:rPr>
          <w:rFonts w:asciiTheme="minorEastAsia" w:hAnsiTheme="minorEastAsia" w:cs="Arial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至今还在继续著书立说，正如他所说：“性格兴趣所至，生命不息、钻研不止！”他不仅潜心研究学问，而且积极参加</w:t>
      </w:r>
      <w:r w:rsidR="00B51673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党支部活动，开会必到，党性很强，是老同志、老领导</w:t>
      </w:r>
      <w:r w:rsidR="00D52205" w:rsidRPr="004C5DBB">
        <w:rPr>
          <w:rFonts w:asciiTheme="minorEastAsia" w:hAnsiTheme="minorEastAsia" w:cs="Arial" w:hint="eastAsia"/>
          <w:color w:val="333333"/>
          <w:sz w:val="32"/>
          <w:szCs w:val="32"/>
          <w:shd w:val="clear" w:color="auto" w:fill="FFFFFF"/>
        </w:rPr>
        <w:t>的楷模。他的文章和著作都是正能量，全都体现了正确的人生观、价值观，在学校、社会起到了引导作用。</w:t>
      </w:r>
      <w:bookmarkStart w:id="0" w:name="_GoBack"/>
      <w:bookmarkEnd w:id="0"/>
    </w:p>
    <w:sectPr w:rsidR="00B51673" w:rsidRPr="004C5DBB" w:rsidSect="0002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FD" w:rsidRDefault="00C73CFD" w:rsidP="0093306E">
      <w:r>
        <w:separator/>
      </w:r>
    </w:p>
  </w:endnote>
  <w:endnote w:type="continuationSeparator" w:id="1">
    <w:p w:rsidR="00C73CFD" w:rsidRDefault="00C73CFD" w:rsidP="00933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FD" w:rsidRDefault="00C73CFD" w:rsidP="0093306E">
      <w:r>
        <w:separator/>
      </w:r>
    </w:p>
  </w:footnote>
  <w:footnote w:type="continuationSeparator" w:id="1">
    <w:p w:rsidR="00C73CFD" w:rsidRDefault="00C73CFD" w:rsidP="00933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03D98"/>
    <w:multiLevelType w:val="hybridMultilevel"/>
    <w:tmpl w:val="8354A460"/>
    <w:lvl w:ilvl="0" w:tplc="2C32CB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F73"/>
    <w:rsid w:val="00023396"/>
    <w:rsid w:val="00080BE7"/>
    <w:rsid w:val="00174FB7"/>
    <w:rsid w:val="001E21E8"/>
    <w:rsid w:val="00252990"/>
    <w:rsid w:val="00432DF9"/>
    <w:rsid w:val="00456751"/>
    <w:rsid w:val="004C5DBB"/>
    <w:rsid w:val="00535F58"/>
    <w:rsid w:val="005603B2"/>
    <w:rsid w:val="006246A0"/>
    <w:rsid w:val="006420E6"/>
    <w:rsid w:val="006D01AB"/>
    <w:rsid w:val="00760D92"/>
    <w:rsid w:val="008679A5"/>
    <w:rsid w:val="0093306E"/>
    <w:rsid w:val="00AD5F73"/>
    <w:rsid w:val="00B51673"/>
    <w:rsid w:val="00BC797F"/>
    <w:rsid w:val="00C309F2"/>
    <w:rsid w:val="00C62B45"/>
    <w:rsid w:val="00C73CFD"/>
    <w:rsid w:val="00C96020"/>
    <w:rsid w:val="00CF7BB7"/>
    <w:rsid w:val="00D135B9"/>
    <w:rsid w:val="00D52205"/>
    <w:rsid w:val="00D57092"/>
    <w:rsid w:val="00E04F61"/>
    <w:rsid w:val="00EE595D"/>
    <w:rsid w:val="00F24400"/>
    <w:rsid w:val="00FB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0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06E"/>
    <w:rPr>
      <w:sz w:val="18"/>
      <w:szCs w:val="18"/>
    </w:rPr>
  </w:style>
  <w:style w:type="character" w:styleId="a5">
    <w:name w:val="Emphasis"/>
    <w:basedOn w:val="a0"/>
    <w:uiPriority w:val="20"/>
    <w:qFormat/>
    <w:rsid w:val="00C62B45"/>
    <w:rPr>
      <w:i/>
      <w:iCs/>
    </w:rPr>
  </w:style>
  <w:style w:type="paragraph" w:styleId="a6">
    <w:name w:val="List Paragraph"/>
    <w:basedOn w:val="a"/>
    <w:uiPriority w:val="34"/>
    <w:qFormat/>
    <w:rsid w:val="004C5D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0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06E"/>
    <w:rPr>
      <w:sz w:val="18"/>
      <w:szCs w:val="18"/>
    </w:rPr>
  </w:style>
  <w:style w:type="character" w:styleId="a5">
    <w:name w:val="Emphasis"/>
    <w:basedOn w:val="a0"/>
    <w:uiPriority w:val="20"/>
    <w:qFormat/>
    <w:rsid w:val="00C62B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敖峰</cp:lastModifiedBy>
  <cp:revision>14</cp:revision>
  <dcterms:created xsi:type="dcterms:W3CDTF">2022-06-28T09:36:00Z</dcterms:created>
  <dcterms:modified xsi:type="dcterms:W3CDTF">2022-06-30T00:09:00Z</dcterms:modified>
</cp:coreProperties>
</file>